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BE5D" w14:textId="2A242A31" w:rsidR="00321B2D" w:rsidRPr="00321B2D" w:rsidRDefault="00321B2D" w:rsidP="00321B2D">
      <w:pPr>
        <w:autoSpaceDE w:val="0"/>
        <w:autoSpaceDN w:val="0"/>
        <w:adjustRightInd w:val="0"/>
        <w:spacing w:line="228" w:lineRule="auto"/>
        <w:textAlignment w:val="center"/>
        <w:rPr>
          <w:rFonts w:ascii="CoHeadline-Regular" w:hAnsi="CoHeadline-Regular" w:cs="CoHeadline-Regular"/>
          <w:color w:val="E50000"/>
          <w:spacing w:val="3"/>
          <w:sz w:val="26"/>
          <w:szCs w:val="26"/>
        </w:rPr>
      </w:pPr>
      <w:r w:rsidRPr="00321B2D">
        <w:rPr>
          <w:rFonts w:ascii="CoHeadline-Regular" w:hAnsi="CoHeadline-Regular" w:cs="CoHeadline-Regular"/>
          <w:color w:val="65CB00"/>
          <w:spacing w:val="4"/>
          <w:sz w:val="44"/>
          <w:szCs w:val="44"/>
        </w:rPr>
        <w:t>Namibia, belleza natural</w:t>
      </w:r>
      <w:r>
        <w:rPr>
          <w:rFonts w:ascii="CoHeadline-Regular" w:hAnsi="CoHeadline-Regular" w:cs="CoHeadline-Regular"/>
          <w:color w:val="65CB00"/>
          <w:spacing w:val="4"/>
          <w:sz w:val="44"/>
          <w:szCs w:val="44"/>
        </w:rPr>
        <w:t xml:space="preserve"> </w:t>
      </w:r>
      <w:r w:rsidRPr="00321B2D">
        <w:rPr>
          <w:rFonts w:ascii="CoHeadline-Regular" w:hAnsi="CoHeadline-Regular" w:cs="CoHeadline-Regular"/>
          <w:color w:val="E50000"/>
          <w:spacing w:val="3"/>
          <w:sz w:val="26"/>
          <w:szCs w:val="26"/>
        </w:rPr>
        <w:t>NUEVO</w:t>
      </w:r>
    </w:p>
    <w:p w14:paraId="6CA59ACB" w14:textId="77777777" w:rsidR="00321B2D" w:rsidRDefault="00321B2D" w:rsidP="00321B2D">
      <w:pPr>
        <w:pStyle w:val="codigocabecera"/>
        <w:spacing w:line="228" w:lineRule="auto"/>
        <w:jc w:val="left"/>
      </w:pPr>
      <w:r>
        <w:t>C-999</w:t>
      </w:r>
    </w:p>
    <w:p w14:paraId="48887611" w14:textId="07ED6A8B" w:rsidR="00957DB7" w:rsidRPr="00321B2D" w:rsidRDefault="00321B2D" w:rsidP="00321B2D">
      <w:pPr>
        <w:pStyle w:val="Ningnestilodeprrafo"/>
        <w:spacing w:line="228" w:lineRule="auto"/>
        <w:rPr>
          <w:rFonts w:ascii="CoHeadline-Bold" w:hAnsi="CoHeadline-Bold" w:cs="CoHeadline-Bold"/>
          <w:b/>
          <w:bCs/>
          <w:color w:val="F20700"/>
          <w:spacing w:val="2"/>
          <w:sz w:val="20"/>
          <w:szCs w:val="20"/>
          <w:lang w:val="en-US"/>
        </w:rPr>
      </w:pPr>
      <w:r w:rsidRPr="00321B2D">
        <w:rPr>
          <w:rFonts w:ascii="Router-Bold" w:hAnsi="Router-Bold" w:cs="Router-Bold"/>
          <w:b/>
          <w:bCs/>
          <w:color w:val="D9000D"/>
          <w:sz w:val="34"/>
          <w:szCs w:val="34"/>
          <w:lang w:val="en-US"/>
        </w:rPr>
        <w:t>8</w:t>
      </w:r>
      <w:r w:rsidR="00957DB7" w:rsidRPr="00321B2D">
        <w:rPr>
          <w:rFonts w:ascii="Router-Bold" w:hAnsi="Router-Bold" w:cs="Router-Bold"/>
          <w:b/>
          <w:bCs/>
          <w:color w:val="D9000D"/>
          <w:sz w:val="34"/>
          <w:szCs w:val="34"/>
          <w:lang w:val="en-US"/>
        </w:rPr>
        <w:t xml:space="preserve"> </w:t>
      </w:r>
      <w:r w:rsidR="00957DB7" w:rsidRPr="00321B2D">
        <w:rPr>
          <w:rFonts w:ascii="Router-Bold" w:hAnsi="Router-Bold" w:cs="Router-Bold"/>
          <w:b/>
          <w:bCs/>
          <w:spacing w:val="-5"/>
          <w:w w:val="90"/>
          <w:sz w:val="16"/>
          <w:szCs w:val="16"/>
          <w:lang w:val="en-US"/>
        </w:rPr>
        <w:t>DIAS</w:t>
      </w:r>
      <w:r w:rsidR="00957DB7" w:rsidRPr="00321B2D">
        <w:rPr>
          <w:rFonts w:ascii="CoHeadline-Bold" w:hAnsi="CoHeadline-Bold" w:cs="CoHeadline-Bold"/>
          <w:b/>
          <w:bCs/>
          <w:color w:val="F20700"/>
          <w:spacing w:val="2"/>
          <w:sz w:val="20"/>
          <w:szCs w:val="20"/>
          <w:lang w:val="en-US"/>
        </w:rPr>
        <w:t xml:space="preserve"> </w:t>
      </w:r>
    </w:p>
    <w:p w14:paraId="09C64818" w14:textId="77777777" w:rsidR="00321B2D" w:rsidRDefault="00957DB7" w:rsidP="00321B2D">
      <w:pPr>
        <w:pStyle w:val="nochescabecera"/>
        <w:spacing w:line="228" w:lineRule="auto"/>
      </w:pPr>
      <w:proofErr w:type="gramStart"/>
      <w:r w:rsidRPr="00321B2D">
        <w:rPr>
          <w:rFonts w:ascii="Router-Bold" w:hAnsi="Router-Bold" w:cs="Router-Bold"/>
          <w:b/>
          <w:bCs/>
          <w:spacing w:val="-5"/>
          <w:lang w:val="en-US"/>
        </w:rPr>
        <w:t xml:space="preserve">NOCHES  </w:t>
      </w:r>
      <w:r w:rsidR="00321B2D" w:rsidRPr="00321B2D">
        <w:rPr>
          <w:lang w:val="en-US"/>
        </w:rPr>
        <w:t>Windhoek</w:t>
      </w:r>
      <w:proofErr w:type="gramEnd"/>
      <w:r w:rsidR="00321B2D" w:rsidRPr="00321B2D">
        <w:rPr>
          <w:lang w:val="en-US"/>
        </w:rPr>
        <w:t xml:space="preserve"> 1. Etosha 2. Twfelfontein 1. Swakopmund 1. </w:t>
      </w:r>
      <w:r w:rsidR="00321B2D">
        <w:t>Desierto Namib 2.</w:t>
      </w:r>
    </w:p>
    <w:p w14:paraId="415E1842" w14:textId="749C60BD" w:rsidR="0021700A" w:rsidRDefault="0021700A"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368E8022"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1º (Lunes) WINDHOEK </w:t>
      </w:r>
    </w:p>
    <w:p w14:paraId="13D6567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 xml:space="preserve">Llegada, asistencia y traslado al hotel. Resto del día libre en esta pequeña y encantadora ciudad con aire colonial.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w:t>
      </w:r>
    </w:p>
    <w:p w14:paraId="20C00353"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14C56CE"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spacing w:val="-5"/>
          <w:w w:val="90"/>
          <w:sz w:val="16"/>
          <w:szCs w:val="16"/>
        </w:rPr>
      </w:pPr>
      <w:r w:rsidRPr="00321B2D">
        <w:rPr>
          <w:rFonts w:ascii="Router-Bold" w:hAnsi="Router-Bold" w:cs="Router-Bold"/>
          <w:b/>
          <w:bCs/>
          <w:color w:val="E50000"/>
          <w:spacing w:val="-5"/>
          <w:w w:val="90"/>
          <w:sz w:val="16"/>
          <w:szCs w:val="16"/>
        </w:rPr>
        <w:t xml:space="preserve">Día 2º (Martes) WINDHOEK-PARQUE NACIONAL ETOSHA </w:t>
      </w:r>
    </w:p>
    <w:p w14:paraId="68AAD38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Salida hacia Okahandja, donde si el tiempo lo permite visitamos el mercado de Mbangura, y Otjiwarongo. Por la tarde safari corto por el interior del Parque Nacional de Etosha. </w:t>
      </w:r>
      <w:r w:rsidRPr="00321B2D">
        <w:rPr>
          <w:rFonts w:ascii="Router-Bold" w:hAnsi="Router-Bold" w:cs="Router-Bold"/>
          <w:b/>
          <w:bCs/>
          <w:color w:val="000000"/>
          <w:w w:val="90"/>
          <w:sz w:val="16"/>
          <w:szCs w:val="16"/>
        </w:rPr>
        <w:t>Cena y alojamiento</w:t>
      </w:r>
      <w:r w:rsidRPr="00321B2D">
        <w:rPr>
          <w:rFonts w:ascii="Router-Book" w:hAnsi="Router-Book" w:cs="Router-Book"/>
          <w:color w:val="000000"/>
          <w:spacing w:val="1"/>
          <w:w w:val="90"/>
          <w:sz w:val="16"/>
          <w:szCs w:val="16"/>
        </w:rPr>
        <w:t>.</w:t>
      </w:r>
    </w:p>
    <w:p w14:paraId="7C81F92C"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1410073"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3º (Miércoles) PARQUE NACIONAL ETOSHA </w:t>
      </w:r>
    </w:p>
    <w:p w14:paraId="55BB122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 xml:space="preserve">Estancia en régimen de </w:t>
      </w:r>
      <w:r w:rsidRPr="00321B2D">
        <w:rPr>
          <w:rFonts w:ascii="Router-Bold" w:hAnsi="Router-Bold" w:cs="Router-Bold"/>
          <w:b/>
          <w:bCs/>
          <w:color w:val="000000"/>
          <w:w w:val="90"/>
          <w:sz w:val="16"/>
          <w:szCs w:val="16"/>
        </w:rPr>
        <w:t>media pensión</w:t>
      </w:r>
      <w:r w:rsidRPr="00321B2D">
        <w:rPr>
          <w:rFonts w:ascii="Router-Book" w:hAnsi="Router-Book" w:cs="Router-Book"/>
          <w:color w:val="000000"/>
          <w:spacing w:val="1"/>
          <w:w w:val="90"/>
          <w:sz w:val="16"/>
          <w:szCs w:val="16"/>
        </w:rPr>
        <w:t xml:space="preserve">. Día completo de safari en vehículo 4x4. El parque nacional de Etosha es uno de los parques más grandes de África. Etosha debe su paisaje único a la cuenca de un lago generalmente seco de aproximadamente 5.000 km². De las 114 especies de mamíferos encontradas en el parque varios son difíciles de encontrar en otras zonas de Africa y se encuentran en peligro de extinción, como el rinoceronte negro, guepardo e impala de frente negra.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 xml:space="preserve">. </w:t>
      </w:r>
    </w:p>
    <w:p w14:paraId="04B4E606"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AE924F6"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4º (Jueves) PARQUE NACIONAL ETOSHA-POBLADO HIMBA-TWYFELFONTEIN </w:t>
      </w:r>
    </w:p>
    <w:p w14:paraId="4D3BAE5C"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Salida hacia la región de Damaraland con sus increíbles formaciones geológicas. De camino visitamos la famosa tribu de pastores seminómadas Himba. Por la tarde recorremos en vehículo 4x4 abierto los cauces secos de los ríos en busca del raro elefante del desierto. </w:t>
      </w:r>
      <w:r w:rsidRPr="00321B2D">
        <w:rPr>
          <w:rFonts w:ascii="Router-Bold" w:hAnsi="Router-Bold" w:cs="Router-Bold"/>
          <w:b/>
          <w:bCs/>
          <w:color w:val="000000"/>
          <w:w w:val="90"/>
          <w:sz w:val="16"/>
          <w:szCs w:val="16"/>
        </w:rPr>
        <w:t>Cena y alojamiento</w:t>
      </w:r>
      <w:r w:rsidRPr="00321B2D">
        <w:rPr>
          <w:rFonts w:ascii="Router-Book" w:hAnsi="Router-Book" w:cs="Router-Book"/>
          <w:color w:val="000000"/>
          <w:spacing w:val="1"/>
          <w:w w:val="90"/>
          <w:sz w:val="16"/>
          <w:szCs w:val="16"/>
        </w:rPr>
        <w:t>.</w:t>
      </w:r>
    </w:p>
    <w:p w14:paraId="059CD3B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C72FA94"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5º (Viernes) TWYFELFONTEIN-SWAKOPMUND </w:t>
      </w:r>
    </w:p>
    <w:p w14:paraId="1203FD93"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Visita de los más de 2.000 grabados rupestres realizados por cazadores bosquimanos en la edad de piedra, la mayor muestra de este arte de África. Continuamos hacia Swakopmund, una pequeña ciudad vacacional a orillas del Atlántico. Tarde libre.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w:t>
      </w:r>
    </w:p>
    <w:p w14:paraId="3E23A2F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83041F5"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6º (Sábado) SWAKOPMUND-WALVIS BAY-DESIERTO DEL NAMIB </w:t>
      </w:r>
    </w:p>
    <w:p w14:paraId="6E5F5ED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Crucero para contemplar delfines y leones marinos mientras disfrutamos de las ostras locales y vino espumoso. Continuación hacia el Desierto del Namib a través del Paso de Ghaub y de Kuiseb. </w:t>
      </w:r>
      <w:r w:rsidRPr="00321B2D">
        <w:rPr>
          <w:rFonts w:ascii="Router-Bold" w:hAnsi="Router-Bold" w:cs="Router-Bold"/>
          <w:b/>
          <w:bCs/>
          <w:color w:val="000000"/>
          <w:w w:val="90"/>
          <w:sz w:val="16"/>
          <w:szCs w:val="16"/>
        </w:rPr>
        <w:t>Cena y alojamiento</w:t>
      </w:r>
      <w:r w:rsidRPr="00321B2D">
        <w:rPr>
          <w:rFonts w:ascii="Router-Book" w:hAnsi="Router-Book" w:cs="Router-Book"/>
          <w:color w:val="000000"/>
          <w:spacing w:val="1"/>
          <w:w w:val="90"/>
          <w:sz w:val="16"/>
          <w:szCs w:val="16"/>
        </w:rPr>
        <w:t>.</w:t>
      </w:r>
    </w:p>
    <w:p w14:paraId="5BC674A3"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77567E8"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7º (Domingo) DESIERTO DEL NAMIB </w:t>
      </w:r>
    </w:p>
    <w:p w14:paraId="1E200F31"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 xml:space="preserve">Estancia en régimen de </w:t>
      </w:r>
      <w:r w:rsidRPr="00321B2D">
        <w:rPr>
          <w:rFonts w:ascii="Router-Bold" w:hAnsi="Router-Bold" w:cs="Router-Bold"/>
          <w:b/>
          <w:bCs/>
          <w:color w:val="000000"/>
          <w:w w:val="90"/>
          <w:sz w:val="16"/>
          <w:szCs w:val="16"/>
        </w:rPr>
        <w:t>pensión completa</w:t>
      </w:r>
      <w:r w:rsidRPr="00321B2D">
        <w:rPr>
          <w:rFonts w:ascii="Router-Book" w:hAnsi="Router-Book" w:cs="Router-Book"/>
          <w:color w:val="000000"/>
          <w:spacing w:val="1"/>
          <w:w w:val="90"/>
          <w:sz w:val="16"/>
          <w:szCs w:val="16"/>
        </w:rPr>
        <w:t xml:space="preserve">. Visita de las famosas dunas de Sossusvlei y Deadvlei, algunas de más de 300 metros de altura. Visita del Cañón de Sesriem una estrecha garganta de cerca de 1 km de longitud. Su nombre viene de la época en que los pioneros tenían que atar 6 medidas de cuero para extraer el agua de las pozas. </w:t>
      </w:r>
      <w:r w:rsidRPr="00321B2D">
        <w:rPr>
          <w:rFonts w:ascii="Router-Bold" w:hAnsi="Router-Bold" w:cs="Router-Bold"/>
          <w:b/>
          <w:bCs/>
          <w:color w:val="000000"/>
          <w:w w:val="90"/>
          <w:sz w:val="16"/>
          <w:szCs w:val="16"/>
        </w:rPr>
        <w:t>Alojamiento</w:t>
      </w:r>
      <w:r w:rsidRPr="00321B2D">
        <w:rPr>
          <w:rFonts w:ascii="Router-Book" w:hAnsi="Router-Book" w:cs="Router-Book"/>
          <w:color w:val="000000"/>
          <w:spacing w:val="1"/>
          <w:w w:val="90"/>
          <w:sz w:val="16"/>
          <w:szCs w:val="16"/>
        </w:rPr>
        <w:t xml:space="preserve">. </w:t>
      </w:r>
    </w:p>
    <w:p w14:paraId="4EF39175"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1201A5B" w14:textId="77777777" w:rsidR="00321B2D" w:rsidRPr="00321B2D" w:rsidRDefault="00321B2D" w:rsidP="00321B2D">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21B2D">
        <w:rPr>
          <w:rFonts w:ascii="Router-Bold" w:hAnsi="Router-Bold" w:cs="Router-Bold"/>
          <w:b/>
          <w:bCs/>
          <w:color w:val="E50000"/>
          <w:w w:val="90"/>
          <w:sz w:val="16"/>
          <w:szCs w:val="16"/>
        </w:rPr>
        <w:t xml:space="preserve">Día 8º (Lunes) DESIERTO DEL NAMIB-WINDHOEK </w:t>
      </w:r>
    </w:p>
    <w:p w14:paraId="77A001A0"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ld" w:hAnsi="Router-Bold" w:cs="Router-Bold"/>
          <w:b/>
          <w:bCs/>
          <w:color w:val="000000"/>
          <w:w w:val="90"/>
          <w:sz w:val="16"/>
          <w:szCs w:val="16"/>
        </w:rPr>
        <w:t>Desayuno</w:t>
      </w:r>
      <w:r w:rsidRPr="00321B2D">
        <w:rPr>
          <w:rFonts w:ascii="Router-Book" w:hAnsi="Router-Book" w:cs="Router-Book"/>
          <w:color w:val="000000"/>
          <w:spacing w:val="1"/>
          <w:w w:val="90"/>
          <w:sz w:val="16"/>
          <w:szCs w:val="16"/>
        </w:rPr>
        <w:t xml:space="preserve">. Regreso a Windhoek y traslado al aeropuerto. </w:t>
      </w:r>
      <w:r w:rsidRPr="00321B2D">
        <w:rPr>
          <w:rFonts w:ascii="Router-Bold" w:hAnsi="Router-Bold" w:cs="Router-Bold"/>
          <w:b/>
          <w:bCs/>
          <w:color w:val="000000"/>
          <w:w w:val="90"/>
          <w:sz w:val="16"/>
          <w:szCs w:val="16"/>
        </w:rPr>
        <w:t>Fin de los servicios</w:t>
      </w:r>
      <w:r w:rsidRPr="00321B2D">
        <w:rPr>
          <w:rFonts w:ascii="Router-Book" w:hAnsi="Router-Book" w:cs="Router-Book"/>
          <w:color w:val="000000"/>
          <w:spacing w:val="1"/>
          <w:w w:val="90"/>
          <w:sz w:val="16"/>
          <w:szCs w:val="16"/>
        </w:rPr>
        <w:t>.</w:t>
      </w:r>
    </w:p>
    <w:p w14:paraId="506B5EF8"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2273612"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ld" w:hAnsi="Router-Bold" w:cs="Router-Bold"/>
          <w:b/>
          <w:bCs/>
          <w:color w:val="000000"/>
          <w:spacing w:val="-3"/>
          <w:w w:val="90"/>
          <w:sz w:val="14"/>
          <w:szCs w:val="14"/>
        </w:rPr>
      </w:pPr>
      <w:r w:rsidRPr="00321B2D">
        <w:rPr>
          <w:rFonts w:ascii="Router-Bold" w:hAnsi="Router-Bold" w:cs="Router-Bold"/>
          <w:b/>
          <w:bCs/>
          <w:color w:val="000000"/>
          <w:spacing w:val="-3"/>
          <w:w w:val="90"/>
          <w:sz w:val="14"/>
          <w:szCs w:val="14"/>
        </w:rPr>
        <w:t>Notas importantes:</w:t>
      </w:r>
    </w:p>
    <w:p w14:paraId="7552328B"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Hay una restricción de equipaje en las salidas regulares de una maleta dura de 20 Kg mas una maleta blanda de 10 Kg como máximo por persona.</w:t>
      </w:r>
    </w:p>
    <w:p w14:paraId="6D69EED0"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 xml:space="preserve">Los hoteles y campamentos solo garantizan el uso de las habitaciones a partir de las 14.00 horas el día de llegada. El uso de la habitación es hasta las 10.00 horas en todos los Hoteles y Lodges. </w:t>
      </w:r>
    </w:p>
    <w:p w14:paraId="13FB8632"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 xml:space="preserve">Tipo de transporte utilizado en el circuito regular en función del número de participantes (Nissan x-trail o similar hasta 3 pax, Volkswagen Kombi o similar hasta 6 pax, y Mercedes Sprinter o similar hasta 12 pax). Es importante indicar que las actividades se realizan en el mismo vehículo en el que se realiza el viaje, excepto aquellas donde se indique algo diferente, como el safari en Kalahari o en Damaraland, que se realiza en los 4x4 de los lodges y campamentos. </w:t>
      </w:r>
    </w:p>
    <w:p w14:paraId="3357DD8B" w14:textId="77777777" w:rsidR="00321B2D" w:rsidRPr="00321B2D" w:rsidRDefault="00321B2D" w:rsidP="00321B2D">
      <w:pPr>
        <w:autoSpaceDE w:val="0"/>
        <w:autoSpaceDN w:val="0"/>
        <w:adjustRightInd w:val="0"/>
        <w:spacing w:after="40" w:line="228" w:lineRule="auto"/>
        <w:ind w:left="113" w:hanging="113"/>
        <w:jc w:val="both"/>
        <w:textAlignment w:val="center"/>
        <w:rPr>
          <w:rFonts w:ascii="Router-Book" w:hAnsi="Router-Book" w:cs="Router-Book"/>
          <w:color w:val="000000"/>
          <w:w w:val="90"/>
          <w:sz w:val="14"/>
          <w:szCs w:val="14"/>
        </w:rPr>
      </w:pPr>
      <w:r w:rsidRPr="00321B2D">
        <w:rPr>
          <w:rFonts w:ascii="Router-Book" w:hAnsi="Router-Book" w:cs="Router-Book"/>
          <w:color w:val="000000"/>
          <w:w w:val="90"/>
          <w:sz w:val="14"/>
          <w:szCs w:val="14"/>
        </w:rPr>
        <w:t>-</w:t>
      </w:r>
      <w:r w:rsidRPr="00321B2D">
        <w:rPr>
          <w:rFonts w:ascii="Router-Book" w:hAnsi="Router-Book" w:cs="Router-Book"/>
          <w:color w:val="000000"/>
          <w:w w:val="90"/>
          <w:sz w:val="14"/>
          <w:szCs w:val="14"/>
        </w:rPr>
        <w:tab/>
        <w:t>Debido al número limitado de guías de habla castellana en Namibia, el receptivo se reserva el derecho de realizar en inglés en casos excepcionales algunos de los traslados en los programas regulares. En concreto, podrán ser realizados en inglés los traslados entre Windhoek y Sossusvlei (a la ida o a la vuelta), y los traslados entre Kalahari y Windhoek (a la ida o a la vuelta) en cualquiera de los programas. Esta medida afecta exclusivamente a los traslados. Todas las excursiones y actividades, así como los traslados entre parques están siempre garantizadas con guía en castellano.</w:t>
      </w:r>
    </w:p>
    <w:p w14:paraId="37798368" w14:textId="77777777" w:rsidR="00321B2D" w:rsidRDefault="00321B2D"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5106DCA2" w14:textId="77777777" w:rsid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Fechas de inicio: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C565D" w:rsidRPr="00321B2D" w14:paraId="420267A2"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F4F9A1D" w14:textId="58A48E3A" w:rsidR="00DC565D" w:rsidRPr="00321B2D" w:rsidRDefault="00DC565D"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D8262D" w14:textId="3BF13EBB" w:rsidR="00DC565D" w:rsidRPr="00321B2D" w:rsidRDefault="00DC565D"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D4571" w14:textId="310068D9" w:rsidR="00DC565D" w:rsidRPr="00321B2D" w:rsidRDefault="00DC565D"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DE9A1" w14:textId="77C3094C" w:rsidR="00DC565D" w:rsidRPr="00321B2D" w:rsidRDefault="00DC565D"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87658" w14:textId="77777777" w:rsidR="00DC565D" w:rsidRPr="00321B2D" w:rsidRDefault="00DC565D"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D1EE" w14:textId="77777777" w:rsidR="00DC565D" w:rsidRPr="00321B2D" w:rsidRDefault="00DC565D" w:rsidP="0061421A">
            <w:pPr>
              <w:autoSpaceDE w:val="0"/>
              <w:autoSpaceDN w:val="0"/>
              <w:adjustRightInd w:val="0"/>
              <w:spacing w:line="228" w:lineRule="auto"/>
              <w:rPr>
                <w:rFonts w:ascii="CoHeadline-Regular" w:hAnsi="CoHeadline-Regular"/>
                <w:sz w:val="16"/>
                <w:szCs w:val="16"/>
              </w:rPr>
            </w:pPr>
          </w:p>
        </w:tc>
      </w:tr>
      <w:tr w:rsidR="00321B2D" w:rsidRPr="00321B2D" w14:paraId="7086B0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4B19B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F26DD78"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B29D3"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0465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4468"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82A96"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74CEA5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2A5F8B"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6A04890"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C99E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E160"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AEB06"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4C80"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41735D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C2AC6F"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55DE9C6"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4DC2"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9FCD9"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5BD7D"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34824"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67C596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E446B2"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D78CD9E"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4EDA9"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E2CE9"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A92F"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02EF1"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30</w:t>
            </w:r>
          </w:p>
        </w:tc>
      </w:tr>
      <w:tr w:rsidR="00321B2D" w:rsidRPr="00321B2D" w14:paraId="6B5043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2216EF7"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7AAB42C"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EEFE5"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62465"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F086F"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3910C"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55CC33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38F85D"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19CA9E2"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DE904"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2058"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B20D"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56DA5"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r w:rsidR="00321B2D" w:rsidRPr="00321B2D" w14:paraId="19F9C3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DBBB06"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9A2A428"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0573D"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AEA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C214C"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6384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29</w:t>
            </w:r>
          </w:p>
        </w:tc>
      </w:tr>
      <w:tr w:rsidR="00321B2D" w:rsidRPr="00321B2D" w14:paraId="364B86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C25957"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3EA21F7"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E5E3"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F12F"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16900" w14:textId="77777777" w:rsidR="00321B2D" w:rsidRPr="00321B2D" w:rsidRDefault="00321B2D" w:rsidP="00321B2D">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21B2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5DF13" w14:textId="77777777" w:rsidR="00321B2D" w:rsidRPr="00321B2D" w:rsidRDefault="00321B2D" w:rsidP="00321B2D">
            <w:pPr>
              <w:autoSpaceDE w:val="0"/>
              <w:autoSpaceDN w:val="0"/>
              <w:adjustRightInd w:val="0"/>
              <w:spacing w:line="228" w:lineRule="auto"/>
              <w:rPr>
                <w:rFonts w:ascii="CoHeadline-Regular" w:hAnsi="CoHeadline-Regular"/>
                <w:sz w:val="16"/>
                <w:szCs w:val="16"/>
              </w:rPr>
            </w:pPr>
          </w:p>
        </w:tc>
      </w:tr>
    </w:tbl>
    <w:p w14:paraId="0A77FD0C"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rPr>
      </w:pPr>
    </w:p>
    <w:p w14:paraId="567A807B"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Incluye</w:t>
      </w:r>
    </w:p>
    <w:p w14:paraId="349FCBBF"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Traslados de entrada y salida.</w:t>
      </w:r>
    </w:p>
    <w:p w14:paraId="715828CA"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Transporte en vehículo 4x4 (Toyota Fortuner o similar), Toyota Quantum (14 plazas o similar) o autobús (22 asientos o similar) durante todo el viaje, dependiendo del número de participantes. Las actividades se harán en este vehículo excepto donde se indique lo contrario.</w:t>
      </w:r>
    </w:p>
    <w:p w14:paraId="5E21B562"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Desayuno en Windhoek y Swakopmund.</w:t>
      </w:r>
    </w:p>
    <w:p w14:paraId="4E384EF0"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Desayuno y cena en Etosha y Twyfelfontein.</w:t>
      </w:r>
    </w:p>
    <w:p w14:paraId="61391AF6"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Pensión Completa en Sossusvlei.</w:t>
      </w:r>
    </w:p>
    <w:p w14:paraId="66CC3E09"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Entradas a los Parques Nacionales y Excursiones indicadas en el itinerario.</w:t>
      </w:r>
    </w:p>
    <w:p w14:paraId="4474C3F9"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Acompañamiento por guía de habla castellana.</w:t>
      </w:r>
    </w:p>
    <w:p w14:paraId="4E8F0617"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Safari corto en el Parque Nacional de Etosha el día de llegada en el mismo vehículo del traslado.</w:t>
      </w:r>
    </w:p>
    <w:p w14:paraId="5FE98A01"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Día completo de safari en Etosha en vehículo 4x4 del lodge con guía de habla castellana. Si hay más de 1 vehículo, el guía se turnará (máximo 2 vehículos por guía).</w:t>
      </w:r>
    </w:p>
    <w:p w14:paraId="1D60268D"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Visita guiada de las tribus Himba.</w:t>
      </w:r>
    </w:p>
    <w:p w14:paraId="0CB3AF11"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Safari en busca de los elefantes del desierto en Damaraland en 4x4 abierto con guía de habla castellana. Si hay más de 1 vehículo, el guía se turnará (máximo 2 vehículos por guía).</w:t>
      </w:r>
    </w:p>
    <w:p w14:paraId="644FC95C"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Visita de los grabados rupestres de Twyfelfontein.</w:t>
      </w:r>
    </w:p>
    <w:p w14:paraId="63ECB260"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Crucero en catamarán en Walvis Bay con snacks y vino espumoso.</w:t>
      </w:r>
    </w:p>
    <w:p w14:paraId="0A83F28E"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Traslado en 4x4 a Deadvlei.</w:t>
      </w:r>
    </w:p>
    <w:p w14:paraId="02FCF7B9"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Agua mineral durante los traslados en termos de aluminio (1 litro por persona y día).</w:t>
      </w:r>
    </w:p>
    <w:p w14:paraId="3DB82848"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Seguro de evacuación aérea medicalizada en caso de emergencia Básico.</w:t>
      </w:r>
    </w:p>
    <w:p w14:paraId="5CEE3536"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23D49A1A"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No incluye</w:t>
      </w:r>
    </w:p>
    <w:p w14:paraId="2E289ACF"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Vuelos internacionales</w:t>
      </w:r>
    </w:p>
    <w:p w14:paraId="66C7B5FD"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 xml:space="preserve">Visados </w:t>
      </w:r>
    </w:p>
    <w:p w14:paraId="169D8CFF"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Otros servicios no especificados.</w:t>
      </w:r>
    </w:p>
    <w:p w14:paraId="3536BD32" w14:textId="77777777" w:rsidR="00321B2D" w:rsidRPr="00321B2D" w:rsidRDefault="00321B2D" w:rsidP="00321B2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w:t>
      </w:r>
      <w:r w:rsidRPr="00321B2D">
        <w:rPr>
          <w:rFonts w:ascii="Router-Book" w:hAnsi="Router-Book" w:cs="Router-Book"/>
          <w:color w:val="000000"/>
          <w:spacing w:val="-3"/>
          <w:w w:val="90"/>
          <w:sz w:val="16"/>
          <w:szCs w:val="16"/>
        </w:rPr>
        <w:tab/>
        <w:t>Seguro opcional de asistencia en viajes y anulación.  (Consultar)</w:t>
      </w:r>
    </w:p>
    <w:p w14:paraId="12E552FA" w14:textId="77777777" w:rsidR="00321B2D" w:rsidRDefault="00321B2D"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139DC085"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14"/>
        <w:gridCol w:w="567"/>
      </w:tblGrid>
      <w:tr w:rsidR="00321B2D" w:rsidRPr="00321B2D" w14:paraId="28E5272D" w14:textId="77777777" w:rsidTr="00DC565D">
        <w:trPr>
          <w:trHeight w:val="60"/>
          <w:tblHeader/>
        </w:trPr>
        <w:tc>
          <w:tcPr>
            <w:tcW w:w="1276" w:type="dxa"/>
            <w:tcMar>
              <w:top w:w="0" w:type="dxa"/>
              <w:left w:w="0" w:type="dxa"/>
              <w:bottom w:w="0" w:type="dxa"/>
              <w:right w:w="0" w:type="dxa"/>
            </w:tcMar>
          </w:tcPr>
          <w:p w14:paraId="25EF6E92" w14:textId="77777777" w:rsidR="00321B2D" w:rsidRPr="00321B2D" w:rsidRDefault="00321B2D" w:rsidP="00321B2D">
            <w:pPr>
              <w:autoSpaceDE w:val="0"/>
              <w:autoSpaceDN w:val="0"/>
              <w:adjustRightInd w:val="0"/>
              <w:spacing w:line="228" w:lineRule="auto"/>
              <w:textAlignment w:val="center"/>
              <w:rPr>
                <w:rFonts w:ascii="Router-Bold" w:hAnsi="Router-Bold" w:cs="Router-Bold"/>
                <w:b/>
                <w:bCs/>
                <w:color w:val="000000"/>
                <w:w w:val="90"/>
                <w:sz w:val="17"/>
                <w:szCs w:val="17"/>
              </w:rPr>
            </w:pPr>
            <w:r w:rsidRPr="00321B2D">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6D71945E" w14:textId="77777777" w:rsidR="00321B2D" w:rsidRPr="00321B2D" w:rsidRDefault="00321B2D" w:rsidP="00321B2D">
            <w:pPr>
              <w:autoSpaceDE w:val="0"/>
              <w:autoSpaceDN w:val="0"/>
              <w:adjustRightInd w:val="0"/>
              <w:spacing w:line="228" w:lineRule="auto"/>
              <w:textAlignment w:val="center"/>
              <w:rPr>
                <w:rFonts w:ascii="Router-Bold" w:hAnsi="Router-Bold" w:cs="Router-Bold"/>
                <w:b/>
                <w:bCs/>
                <w:color w:val="000000"/>
                <w:w w:val="90"/>
                <w:sz w:val="17"/>
                <w:szCs w:val="17"/>
              </w:rPr>
            </w:pPr>
            <w:r w:rsidRPr="00321B2D">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3955BA9F" w14:textId="77777777" w:rsidR="00321B2D" w:rsidRPr="00321B2D" w:rsidRDefault="00321B2D" w:rsidP="00321B2D">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21B2D">
              <w:rPr>
                <w:rFonts w:ascii="Router-Bold" w:hAnsi="Router-Bold" w:cs="Router-Bold"/>
                <w:b/>
                <w:bCs/>
                <w:color w:val="000000"/>
                <w:spacing w:val="-4"/>
                <w:w w:val="90"/>
                <w:sz w:val="17"/>
                <w:szCs w:val="17"/>
              </w:rPr>
              <w:t>Opción</w:t>
            </w:r>
          </w:p>
        </w:tc>
      </w:tr>
      <w:tr w:rsidR="00321B2D" w:rsidRPr="00321B2D" w14:paraId="7F84CF00" w14:textId="77777777" w:rsidTr="00DC565D">
        <w:trPr>
          <w:trHeight w:val="60"/>
        </w:trPr>
        <w:tc>
          <w:tcPr>
            <w:tcW w:w="1276" w:type="dxa"/>
            <w:tcMar>
              <w:top w:w="0" w:type="dxa"/>
              <w:left w:w="0" w:type="dxa"/>
              <w:bottom w:w="0" w:type="dxa"/>
              <w:right w:w="28" w:type="dxa"/>
            </w:tcMar>
          </w:tcPr>
          <w:p w14:paraId="7A1CB2C6"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 Windhoek</w:t>
            </w:r>
          </w:p>
        </w:tc>
        <w:tc>
          <w:tcPr>
            <w:tcW w:w="1814" w:type="dxa"/>
            <w:tcMar>
              <w:top w:w="0" w:type="dxa"/>
              <w:left w:w="0" w:type="dxa"/>
              <w:bottom w:w="0" w:type="dxa"/>
              <w:right w:w="28" w:type="dxa"/>
            </w:tcMar>
          </w:tcPr>
          <w:p w14:paraId="3A03566F"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Windhoek Country Club </w:t>
            </w:r>
          </w:p>
        </w:tc>
        <w:tc>
          <w:tcPr>
            <w:tcW w:w="567" w:type="dxa"/>
            <w:tcMar>
              <w:top w:w="0" w:type="dxa"/>
              <w:left w:w="0" w:type="dxa"/>
              <w:bottom w:w="0" w:type="dxa"/>
              <w:right w:w="0" w:type="dxa"/>
            </w:tcMar>
          </w:tcPr>
          <w:p w14:paraId="2D17A795"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06CBBEFC" w14:textId="77777777" w:rsidTr="00DC565D">
        <w:trPr>
          <w:trHeight w:val="60"/>
        </w:trPr>
        <w:tc>
          <w:tcPr>
            <w:tcW w:w="1276" w:type="dxa"/>
            <w:tcMar>
              <w:top w:w="0" w:type="dxa"/>
              <w:left w:w="0" w:type="dxa"/>
              <w:bottom w:w="0" w:type="dxa"/>
              <w:right w:w="28" w:type="dxa"/>
            </w:tcMar>
          </w:tcPr>
          <w:p w14:paraId="250624F8"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Parque Nacional  Etosha</w:t>
            </w:r>
          </w:p>
        </w:tc>
        <w:tc>
          <w:tcPr>
            <w:tcW w:w="1814" w:type="dxa"/>
            <w:tcMar>
              <w:top w:w="0" w:type="dxa"/>
              <w:left w:w="0" w:type="dxa"/>
              <w:bottom w:w="0" w:type="dxa"/>
              <w:right w:w="28" w:type="dxa"/>
            </w:tcMar>
          </w:tcPr>
          <w:p w14:paraId="77C4FC35"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Etosha Safari Camp </w:t>
            </w:r>
          </w:p>
        </w:tc>
        <w:tc>
          <w:tcPr>
            <w:tcW w:w="567" w:type="dxa"/>
            <w:tcMar>
              <w:top w:w="0" w:type="dxa"/>
              <w:left w:w="0" w:type="dxa"/>
              <w:bottom w:w="0" w:type="dxa"/>
              <w:right w:w="0" w:type="dxa"/>
            </w:tcMar>
          </w:tcPr>
          <w:p w14:paraId="5B0C6D58"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00B1D571" w14:textId="77777777" w:rsidTr="00DC565D">
        <w:trPr>
          <w:trHeight w:val="60"/>
        </w:trPr>
        <w:tc>
          <w:tcPr>
            <w:tcW w:w="1276" w:type="dxa"/>
            <w:tcMar>
              <w:top w:w="0" w:type="dxa"/>
              <w:left w:w="0" w:type="dxa"/>
              <w:bottom w:w="0" w:type="dxa"/>
              <w:right w:w="28" w:type="dxa"/>
            </w:tcMar>
          </w:tcPr>
          <w:p w14:paraId="516A803E"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Twyfelfontein</w:t>
            </w:r>
          </w:p>
        </w:tc>
        <w:tc>
          <w:tcPr>
            <w:tcW w:w="1814" w:type="dxa"/>
            <w:tcMar>
              <w:top w:w="0" w:type="dxa"/>
              <w:left w:w="0" w:type="dxa"/>
              <w:bottom w:w="0" w:type="dxa"/>
              <w:right w:w="28" w:type="dxa"/>
            </w:tcMar>
          </w:tcPr>
          <w:p w14:paraId="7DC6BB49"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Twyfelfontein Country Lodge</w:t>
            </w:r>
          </w:p>
        </w:tc>
        <w:tc>
          <w:tcPr>
            <w:tcW w:w="567" w:type="dxa"/>
            <w:tcMar>
              <w:top w:w="0" w:type="dxa"/>
              <w:left w:w="0" w:type="dxa"/>
              <w:bottom w:w="0" w:type="dxa"/>
              <w:right w:w="0" w:type="dxa"/>
            </w:tcMar>
          </w:tcPr>
          <w:p w14:paraId="4C0BEDE2"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7A9B20CD" w14:textId="77777777" w:rsidTr="00DC565D">
        <w:trPr>
          <w:trHeight w:val="60"/>
        </w:trPr>
        <w:tc>
          <w:tcPr>
            <w:tcW w:w="1276" w:type="dxa"/>
            <w:tcMar>
              <w:top w:w="0" w:type="dxa"/>
              <w:left w:w="0" w:type="dxa"/>
              <w:bottom w:w="0" w:type="dxa"/>
              <w:right w:w="28" w:type="dxa"/>
            </w:tcMar>
          </w:tcPr>
          <w:p w14:paraId="4155F777"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Swakopmund</w:t>
            </w:r>
          </w:p>
        </w:tc>
        <w:tc>
          <w:tcPr>
            <w:tcW w:w="1814" w:type="dxa"/>
            <w:tcMar>
              <w:top w:w="0" w:type="dxa"/>
              <w:left w:w="0" w:type="dxa"/>
              <w:bottom w:w="0" w:type="dxa"/>
              <w:right w:w="28" w:type="dxa"/>
            </w:tcMar>
          </w:tcPr>
          <w:p w14:paraId="1A03588A"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 xml:space="preserve">The Delight Hotel  </w:t>
            </w:r>
          </w:p>
        </w:tc>
        <w:tc>
          <w:tcPr>
            <w:tcW w:w="567" w:type="dxa"/>
            <w:tcMar>
              <w:top w:w="0" w:type="dxa"/>
              <w:left w:w="0" w:type="dxa"/>
              <w:bottom w:w="0" w:type="dxa"/>
              <w:right w:w="0" w:type="dxa"/>
            </w:tcMar>
          </w:tcPr>
          <w:p w14:paraId="0D686FF1"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r w:rsidR="00321B2D" w:rsidRPr="00321B2D" w14:paraId="221DC670" w14:textId="77777777" w:rsidTr="00DC565D">
        <w:trPr>
          <w:trHeight w:val="60"/>
        </w:trPr>
        <w:tc>
          <w:tcPr>
            <w:tcW w:w="1276" w:type="dxa"/>
            <w:tcMar>
              <w:top w:w="0" w:type="dxa"/>
              <w:left w:w="0" w:type="dxa"/>
              <w:bottom w:w="0" w:type="dxa"/>
              <w:right w:w="28" w:type="dxa"/>
            </w:tcMar>
          </w:tcPr>
          <w:p w14:paraId="2C4657C7"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Desierto Namib</w:t>
            </w:r>
          </w:p>
        </w:tc>
        <w:tc>
          <w:tcPr>
            <w:tcW w:w="1814" w:type="dxa"/>
            <w:tcMar>
              <w:top w:w="0" w:type="dxa"/>
              <w:left w:w="0" w:type="dxa"/>
              <w:bottom w:w="0" w:type="dxa"/>
              <w:right w:w="28" w:type="dxa"/>
            </w:tcMar>
          </w:tcPr>
          <w:p w14:paraId="21A23826"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21B2D">
              <w:rPr>
                <w:rFonts w:ascii="Router-Book" w:hAnsi="Router-Book" w:cs="Router-Book"/>
                <w:color w:val="000000"/>
                <w:spacing w:val="-3"/>
                <w:w w:val="90"/>
                <w:sz w:val="16"/>
                <w:szCs w:val="16"/>
                <w:lang w:val="en-US"/>
              </w:rPr>
              <w:t>Namib Desert Lodge / Agama Lodge</w:t>
            </w:r>
          </w:p>
        </w:tc>
        <w:tc>
          <w:tcPr>
            <w:tcW w:w="567" w:type="dxa"/>
            <w:tcMar>
              <w:top w:w="0" w:type="dxa"/>
              <w:left w:w="0" w:type="dxa"/>
              <w:bottom w:w="0" w:type="dxa"/>
              <w:right w:w="0" w:type="dxa"/>
            </w:tcMar>
          </w:tcPr>
          <w:p w14:paraId="6750CEE3" w14:textId="77777777" w:rsidR="00321B2D" w:rsidRPr="00321B2D" w:rsidRDefault="00321B2D" w:rsidP="00321B2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A</w:t>
            </w:r>
          </w:p>
        </w:tc>
      </w:tr>
    </w:tbl>
    <w:p w14:paraId="6B5286B5" w14:textId="77777777" w:rsidR="00321B2D" w:rsidRPr="00321B2D" w:rsidRDefault="00321B2D" w:rsidP="00321B2D">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21B2D" w:rsidRPr="00321B2D" w14:paraId="5041E0CB" w14:textId="77777777" w:rsidTr="00DC565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D83666" w14:textId="77777777" w:rsidR="00321B2D" w:rsidRPr="00321B2D" w:rsidRDefault="00321B2D" w:rsidP="00321B2D">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21B2D">
              <w:rPr>
                <w:rFonts w:ascii="CoHeadline-Regular" w:hAnsi="CoHeadline-Regular" w:cs="CoHeadline-Regular"/>
                <w:color w:val="65CB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ABC217" w14:textId="77777777" w:rsidR="00321B2D" w:rsidRPr="00321B2D" w:rsidRDefault="00321B2D" w:rsidP="00321B2D">
            <w:pPr>
              <w:autoSpaceDE w:val="0"/>
              <w:autoSpaceDN w:val="0"/>
              <w:adjustRightInd w:val="0"/>
              <w:spacing w:line="228" w:lineRule="auto"/>
              <w:rPr>
                <w:rFonts w:ascii="CoHeadline-Regular" w:hAnsi="CoHeadline-Regular"/>
              </w:rPr>
            </w:pPr>
          </w:p>
        </w:tc>
      </w:tr>
      <w:tr w:rsidR="00321B2D" w:rsidRPr="00321B2D" w14:paraId="5D0FE383" w14:textId="77777777" w:rsidTr="00DC565D">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9AFEE" w14:textId="77777777" w:rsidR="00321B2D" w:rsidRPr="00321B2D" w:rsidRDefault="00321B2D" w:rsidP="00321B2D">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BEEB52" w14:textId="77777777" w:rsidR="00321B2D" w:rsidRPr="00321B2D" w:rsidRDefault="00321B2D" w:rsidP="00321B2D">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0566290" w14:textId="77777777" w:rsidR="00321B2D" w:rsidRPr="00321B2D" w:rsidRDefault="00321B2D" w:rsidP="00321B2D">
            <w:pPr>
              <w:autoSpaceDE w:val="0"/>
              <w:autoSpaceDN w:val="0"/>
              <w:adjustRightInd w:val="0"/>
              <w:spacing w:line="228" w:lineRule="auto"/>
              <w:rPr>
                <w:rFonts w:ascii="CoHeadline-Regular" w:hAnsi="CoHeadline-Regular"/>
              </w:rPr>
            </w:pPr>
          </w:p>
        </w:tc>
      </w:tr>
      <w:tr w:rsidR="00321B2D" w:rsidRPr="00321B2D" w14:paraId="24D7442D" w14:textId="77777777" w:rsidTr="00DC565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97F115" w14:textId="77777777" w:rsidR="00321B2D" w:rsidRPr="00321B2D" w:rsidRDefault="00321B2D" w:rsidP="00321B2D">
            <w:pPr>
              <w:autoSpaceDE w:val="0"/>
              <w:autoSpaceDN w:val="0"/>
              <w:adjustRightInd w:val="0"/>
              <w:spacing w:line="228" w:lineRule="auto"/>
              <w:textAlignment w:val="center"/>
              <w:rPr>
                <w:rFonts w:ascii="Router-Book" w:hAnsi="Router-Book" w:cs="Router-Book"/>
                <w:color w:val="000000"/>
                <w:spacing w:val="-3"/>
                <w:w w:val="90"/>
                <w:sz w:val="16"/>
                <w:szCs w:val="16"/>
              </w:rPr>
            </w:pPr>
            <w:r w:rsidRPr="00321B2D">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0879F5" w14:textId="285D966D" w:rsidR="00321B2D" w:rsidRPr="00321B2D" w:rsidRDefault="00321B2D" w:rsidP="00321B2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9"/>
                <w:szCs w:val="19"/>
              </w:rPr>
              <w:t>3.</w:t>
            </w:r>
            <w:r w:rsidR="003F6659">
              <w:rPr>
                <w:rFonts w:ascii="SourceSansRoman_350.000wght_0it" w:hAnsi="SourceSansRoman_350.000wght_0it" w:cs="SourceSansRoman_350.000wght_0it"/>
                <w:color w:val="000000"/>
                <w:spacing w:val="5"/>
                <w:sz w:val="19"/>
                <w:szCs w:val="19"/>
              </w:rPr>
              <w:t>9</w:t>
            </w:r>
            <w:r w:rsidRPr="00321B2D">
              <w:rPr>
                <w:rFonts w:ascii="SourceSansRoman_350.000wght_0it" w:hAnsi="SourceSansRoman_350.000wght_0it" w:cs="SourceSansRoman_350.000wght_0it"/>
                <w:color w:val="000000"/>
                <w:spacing w:val="5"/>
                <w:sz w:val="19"/>
                <w:szCs w:val="19"/>
              </w:rPr>
              <w:t>35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D3BA935" w14:textId="77777777" w:rsidR="00321B2D" w:rsidRPr="00321B2D" w:rsidRDefault="00321B2D" w:rsidP="00321B2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6"/>
                <w:szCs w:val="16"/>
              </w:rPr>
              <w:t>$</w:t>
            </w:r>
          </w:p>
        </w:tc>
      </w:tr>
      <w:tr w:rsidR="00321B2D" w:rsidRPr="00321B2D" w14:paraId="0B0A0177" w14:textId="77777777" w:rsidTr="00DC565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5F37CE" w14:textId="77777777" w:rsidR="00321B2D" w:rsidRPr="00321B2D" w:rsidRDefault="00321B2D" w:rsidP="00321B2D">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21B2D">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ECC249" w14:textId="77777777" w:rsidR="00321B2D" w:rsidRPr="00321B2D" w:rsidRDefault="00321B2D" w:rsidP="00321B2D">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9"/>
                <w:szCs w:val="19"/>
              </w:rPr>
              <w:t>390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1E64C4D" w14:textId="77777777" w:rsidR="00321B2D" w:rsidRPr="00321B2D" w:rsidRDefault="00321B2D" w:rsidP="00321B2D">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21B2D">
              <w:rPr>
                <w:rFonts w:ascii="SourceSansRoman_350.000wght_0it" w:hAnsi="SourceSansRoman_350.000wght_0it" w:cs="SourceSansRoman_350.000wght_0it"/>
                <w:color w:val="000000"/>
                <w:spacing w:val="5"/>
                <w:sz w:val="16"/>
                <w:szCs w:val="16"/>
              </w:rPr>
              <w:t>$</w:t>
            </w:r>
          </w:p>
        </w:tc>
      </w:tr>
    </w:tbl>
    <w:p w14:paraId="35AAE49E" w14:textId="77777777" w:rsidR="00321B2D" w:rsidRPr="004906BE" w:rsidRDefault="00321B2D" w:rsidP="00321B2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321B2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21B2D"/>
    <w:rsid w:val="00391FC2"/>
    <w:rsid w:val="003B4561"/>
    <w:rsid w:val="003D6534"/>
    <w:rsid w:val="003F6659"/>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DC565D"/>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21B2D"/>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21B2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21B2D"/>
    <w:pPr>
      <w:spacing w:line="180" w:lineRule="atLeast"/>
      <w:ind w:left="113" w:hanging="113"/>
    </w:pPr>
    <w:rPr>
      <w:spacing w:val="0"/>
      <w:sz w:val="14"/>
      <w:szCs w:val="14"/>
    </w:rPr>
  </w:style>
  <w:style w:type="character" w:customStyle="1" w:styleId="negritanota">
    <w:name w:val="negrita nota"/>
    <w:uiPriority w:val="99"/>
    <w:rsid w:val="00321B2D"/>
    <w:rPr>
      <w:rFonts w:ascii="Router-Bold" w:hAnsi="Router-Bold" w:cs="Router-Bold"/>
      <w:b/>
      <w:bCs/>
    </w:rPr>
  </w:style>
  <w:style w:type="paragraph" w:customStyle="1" w:styleId="textomesesfechas">
    <w:name w:val="texto meses (fechas)"/>
    <w:basedOn w:val="Textoitinerario"/>
    <w:uiPriority w:val="99"/>
    <w:rsid w:val="00321B2D"/>
  </w:style>
  <w:style w:type="paragraph" w:customStyle="1" w:styleId="fechas-negrofechas">
    <w:name w:val="fechas-negro (fechas)"/>
    <w:basedOn w:val="Textoitinerario"/>
    <w:uiPriority w:val="99"/>
    <w:rsid w:val="00321B2D"/>
    <w:pPr>
      <w:jc w:val="right"/>
    </w:pPr>
  </w:style>
  <w:style w:type="paragraph" w:customStyle="1" w:styleId="incluyeHoteles-Incluye">
    <w:name w:val="incluye (Hoteles-Incluye)"/>
    <w:basedOn w:val="Textoitinerario"/>
    <w:uiPriority w:val="99"/>
    <w:rsid w:val="00321B2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21B2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21B2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21B2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321B2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21B2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321B2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2025-01-15T02:06:00Z</dcterms:modified>
</cp:coreProperties>
</file>